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73619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56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9E46D4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2041387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627CB2" w:rsidRDefault="007B63CE" w:rsidP="0083707C">
            <w:pPr>
              <w:ind w:firstLine="0"/>
              <w:jc w:val="center"/>
              <w:rPr>
                <w:color w:val="000000"/>
              </w:rPr>
            </w:pPr>
            <w:r w:rsidRPr="007B63CE">
              <w:rPr>
                <w:color w:val="000000"/>
              </w:rPr>
              <w:t>Масло М8В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7B63CE" w:rsidP="0083707C">
            <w:pPr>
              <w:ind w:firstLine="0"/>
              <w:jc w:val="center"/>
              <w:rPr>
                <w:color w:val="000000"/>
              </w:rPr>
            </w:pPr>
            <w:r w:rsidRPr="007B63CE">
              <w:rPr>
                <w:color w:val="000000"/>
              </w:rPr>
              <w:t>API-CD/CB</w:t>
            </w:r>
          </w:p>
        </w:tc>
        <w:tc>
          <w:tcPr>
            <w:tcW w:w="1421" w:type="dxa"/>
            <w:vAlign w:val="center"/>
          </w:tcPr>
          <w:p w:rsidR="005F09EE" w:rsidRPr="007B63CE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л</w:t>
            </w:r>
          </w:p>
        </w:tc>
        <w:tc>
          <w:tcPr>
            <w:tcW w:w="2262" w:type="dxa"/>
            <w:vAlign w:val="center"/>
          </w:tcPr>
          <w:p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:rsidR="007B63CE" w:rsidRPr="007B63CE" w:rsidRDefault="007B63CE" w:rsidP="007B63CE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продукция должна быть новой, ранее не использованной;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для импортных производител</w:t>
      </w:r>
      <w:bookmarkStart w:id="1" w:name="_GoBack"/>
      <w:bookmarkEnd w:id="1"/>
      <w:r w:rsidRPr="007B63CE">
        <w:rPr>
          <w:sz w:val="24"/>
          <w:szCs w:val="24"/>
        </w:rPr>
        <w:t>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7B63CE" w:rsidRPr="007B63CE" w:rsidRDefault="007B63CE" w:rsidP="007B63CE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B63CE" w:rsidRPr="007B63CE" w:rsidRDefault="007B63CE" w:rsidP="007B63CE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2.3. Продукция должна соответствовать: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API, ACEA, ISO, ААИ, ГОСТ, ТУ;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ГОСТ 26191-84. Масла, смазки и специальные жидкости.</w:t>
      </w:r>
    </w:p>
    <w:p w:rsidR="007B63CE" w:rsidRPr="007B63CE" w:rsidRDefault="007B63CE" w:rsidP="007B63C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2.4. Упаковка, транспортирование, условия и сроки хранения: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Гарантийные обязательства.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7B63CE">
        <w:rPr>
          <w:color w:val="000000"/>
          <w:sz w:val="24"/>
          <w:szCs w:val="24"/>
        </w:rPr>
        <w:t xml:space="preserve"> месяцев</w:t>
      </w:r>
      <w:r w:rsidRPr="007B63CE">
        <w:rPr>
          <w:sz w:val="24"/>
          <w:szCs w:val="24"/>
        </w:rPr>
        <w:t xml:space="preserve">. 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7B63C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Правила приемки продукции.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7B63CE" w:rsidRPr="007B63CE" w:rsidRDefault="007B63CE" w:rsidP="007B63CE">
      <w:pPr>
        <w:spacing w:line="276" w:lineRule="auto"/>
        <w:ind w:firstLine="709"/>
        <w:rPr>
          <w:sz w:val="24"/>
          <w:szCs w:val="24"/>
        </w:rPr>
      </w:pPr>
    </w:p>
    <w:p w:rsidR="007B63CE" w:rsidRPr="007B63CE" w:rsidRDefault="007B63CE" w:rsidP="007B63CE">
      <w:pPr>
        <w:spacing w:line="276" w:lineRule="auto"/>
        <w:ind w:firstLine="709"/>
        <w:rPr>
          <w:sz w:val="24"/>
          <w:szCs w:val="24"/>
        </w:rPr>
      </w:pPr>
    </w:p>
    <w:p w:rsidR="007B63CE" w:rsidRPr="007B63CE" w:rsidRDefault="007B63CE" w:rsidP="007B63CE">
      <w:pPr>
        <w:rPr>
          <w:sz w:val="26"/>
          <w:szCs w:val="26"/>
        </w:rPr>
      </w:pPr>
    </w:p>
    <w:p w:rsidR="007B63CE" w:rsidRPr="007B63CE" w:rsidRDefault="007B63CE" w:rsidP="007B63CE">
      <w:pPr>
        <w:ind w:firstLine="0"/>
        <w:rPr>
          <w:sz w:val="26"/>
          <w:szCs w:val="26"/>
        </w:rPr>
      </w:pPr>
      <w:r w:rsidRPr="007B63C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B63CE" w:rsidRPr="007B63CE" w:rsidRDefault="007B63CE" w:rsidP="007B63CE">
      <w:pPr>
        <w:ind w:firstLine="0"/>
        <w:rPr>
          <w:color w:val="00B0F0"/>
          <w:sz w:val="22"/>
          <w:szCs w:val="22"/>
        </w:rPr>
      </w:pPr>
      <w:r w:rsidRPr="007B63CE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7B63CE" w:rsidRPr="007B63CE" w:rsidRDefault="007B63CE" w:rsidP="007B63CE">
      <w:pPr>
        <w:ind w:firstLine="0"/>
        <w:rPr>
          <w:color w:val="00B0F0"/>
          <w:sz w:val="26"/>
          <w:szCs w:val="26"/>
        </w:rPr>
      </w:pPr>
    </w:p>
    <w:p w:rsidR="007B63CE" w:rsidRPr="007B63CE" w:rsidRDefault="007B63CE" w:rsidP="007B63CE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A305DC" w:rsidRPr="007B63CE" w:rsidRDefault="00A305DC" w:rsidP="006707D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A305DC" w:rsidRPr="007B63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4BA" w:rsidRDefault="007164BA">
      <w:r>
        <w:separator/>
      </w:r>
    </w:p>
  </w:endnote>
  <w:endnote w:type="continuationSeparator" w:id="0">
    <w:p w:rsidR="007164BA" w:rsidRDefault="0071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4BA" w:rsidRDefault="007164BA">
      <w:r>
        <w:separator/>
      </w:r>
    </w:p>
  </w:footnote>
  <w:footnote w:type="continuationSeparator" w:id="0">
    <w:p w:rsidR="007164BA" w:rsidRDefault="00716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EC85D-DC7A-42C8-8616-057FC1CCC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2015-02-18T15:15:00Z</dcterms:created>
  <dcterms:modified xsi:type="dcterms:W3CDTF">2015-02-18T15:15:00Z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